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EE" w:rsidRPr="004F4EEE" w:rsidRDefault="004F4EEE" w:rsidP="004F4EEE">
      <w:pPr>
        <w:spacing w:before="150" w:after="150"/>
        <w:outlineLvl w:val="0"/>
        <w:rPr>
          <w:rFonts w:ascii="Arial" w:hAnsi="Arial" w:cs="Arial"/>
          <w:color w:val="005593"/>
          <w:kern w:val="36"/>
          <w:sz w:val="29"/>
          <w:szCs w:val="29"/>
        </w:rPr>
      </w:pPr>
      <w:r w:rsidRPr="004F4EEE">
        <w:rPr>
          <w:rFonts w:ascii="Arial" w:hAnsi="Arial" w:cs="Arial"/>
          <w:color w:val="005593"/>
          <w:kern w:val="36"/>
          <w:sz w:val="29"/>
          <w:szCs w:val="29"/>
        </w:rPr>
        <w:t>Комплект стоек указателя фальстарта д. 48 мм (2 шт.)</w:t>
      </w:r>
    </w:p>
    <w:p w:rsidR="004F4EEE" w:rsidRPr="004F4EEE" w:rsidRDefault="004F4EEE" w:rsidP="004F4EEE">
      <w:pPr>
        <w:rPr>
          <w:rFonts w:ascii="Arial" w:hAnsi="Arial" w:cs="Arial"/>
          <w:color w:val="005593"/>
          <w:sz w:val="20"/>
          <w:szCs w:val="20"/>
        </w:rPr>
      </w:pPr>
      <w:r>
        <w:rPr>
          <w:rFonts w:ascii="Arial" w:hAnsi="Arial" w:cs="Arial"/>
          <w:noProof/>
          <w:color w:val="005593"/>
          <w:sz w:val="20"/>
          <w:szCs w:val="20"/>
        </w:rPr>
        <w:drawing>
          <wp:inline distT="0" distB="0" distL="0" distR="0">
            <wp:extent cx="2857500" cy="2857500"/>
            <wp:effectExtent l="19050" t="0" r="0" b="0"/>
            <wp:docPr id="1" name="Рисунок 1" descr="Комплект стоек указателя фальстарта д. 48 мм (2 шт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т стоек указателя фальстарта д. 48 мм (2 шт.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EE" w:rsidRPr="004F4EEE" w:rsidRDefault="004F4EEE" w:rsidP="004F4EEE">
      <w:pPr>
        <w:rPr>
          <w:rFonts w:ascii="Arial" w:hAnsi="Arial" w:cs="Arial"/>
          <w:color w:val="005593"/>
          <w:sz w:val="20"/>
          <w:szCs w:val="20"/>
        </w:rPr>
      </w:pPr>
      <w:r w:rsidRPr="004F4EEE">
        <w:rPr>
          <w:rFonts w:ascii="Arial" w:hAnsi="Arial" w:cs="Arial"/>
          <w:color w:val="005593"/>
          <w:sz w:val="20"/>
          <w:szCs w:val="20"/>
        </w:rPr>
        <w:t>Комплект стоек указателя фальстарта д. 48 мм (2 шт.) предназначен для бассейнов шириной более 21 м. Диаметр стойки - 48 мм, высота - 1,8 м. Используется с закладными Astral 19960 и 19961.</w:t>
      </w:r>
    </w:p>
    <w:p w:rsidR="004F4EEE" w:rsidRPr="004F4EEE" w:rsidRDefault="004F4EEE" w:rsidP="004F4EE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F4EEE">
        <w:rPr>
          <w:rFonts w:ascii="Arial" w:hAnsi="Arial" w:cs="Arial"/>
          <w:vanish/>
          <w:sz w:val="16"/>
          <w:szCs w:val="16"/>
        </w:rPr>
        <w:t>Начало формы</w:t>
      </w:r>
    </w:p>
    <w:p w:rsidR="004F4EEE" w:rsidRPr="004F4EEE" w:rsidRDefault="004F4EEE" w:rsidP="004F4EE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4F4EEE">
        <w:rPr>
          <w:rFonts w:ascii="Arial" w:hAnsi="Arial" w:cs="Arial"/>
          <w:vanish/>
          <w:sz w:val="16"/>
          <w:szCs w:val="16"/>
        </w:rPr>
        <w:t>Конец формы</w:t>
      </w:r>
    </w:p>
    <w:p w:rsidR="004F4EEE" w:rsidRPr="004F4EEE" w:rsidRDefault="004F4EEE" w:rsidP="004F4EEE">
      <w:pPr>
        <w:spacing w:before="100" w:beforeAutospacing="1" w:after="100" w:afterAutospacing="1"/>
        <w:rPr>
          <w:rFonts w:ascii="Arial" w:hAnsi="Arial" w:cs="Arial"/>
          <w:color w:val="005593"/>
          <w:sz w:val="20"/>
          <w:szCs w:val="20"/>
        </w:rPr>
      </w:pPr>
      <w:r w:rsidRPr="004F4EEE">
        <w:rPr>
          <w:rFonts w:ascii="Arial" w:hAnsi="Arial" w:cs="Arial"/>
          <w:b/>
          <w:bCs/>
          <w:color w:val="005593"/>
          <w:sz w:val="20"/>
        </w:rPr>
        <w:t>Комплект стоек указателя фальстарта д. 48 мм (2 шт.) - </w:t>
      </w:r>
      <w:r w:rsidRPr="004F4EEE">
        <w:rPr>
          <w:rFonts w:ascii="Arial" w:hAnsi="Arial" w:cs="Arial"/>
          <w:color w:val="005593"/>
          <w:sz w:val="20"/>
          <w:szCs w:val="20"/>
        </w:rPr>
        <w:t>предназначен для бассейнов шириной более 21 м. Диаметр стойки - 48 мм, высота - 1,8 м. Используется с закладными Astral 19960 и 19961. Стойки изготовлены из нержавеющей кислотостойкой стали AISI-316.</w:t>
      </w:r>
    </w:p>
    <w:p w:rsidR="004F4EEE" w:rsidRPr="004F4EEE" w:rsidRDefault="004F4EEE" w:rsidP="004F4EEE">
      <w:pPr>
        <w:spacing w:before="100" w:beforeAutospacing="1" w:after="100" w:afterAutospacing="1"/>
        <w:rPr>
          <w:rFonts w:ascii="Arial" w:hAnsi="Arial" w:cs="Arial"/>
          <w:color w:val="005593"/>
          <w:sz w:val="20"/>
          <w:szCs w:val="20"/>
        </w:rPr>
      </w:pPr>
      <w:r w:rsidRPr="004F4EEE">
        <w:rPr>
          <w:rFonts w:ascii="Arial" w:hAnsi="Arial" w:cs="Arial"/>
          <w:b/>
          <w:bCs/>
          <w:color w:val="005593"/>
          <w:sz w:val="20"/>
        </w:rPr>
        <w:t>Габаритные размеры стоек указателя фальстарта и схема их установки:</w:t>
      </w:r>
    </w:p>
    <w:p w:rsidR="004F4EEE" w:rsidRPr="004F4EEE" w:rsidRDefault="004F4EEE" w:rsidP="004F4EEE">
      <w:pPr>
        <w:spacing w:before="100" w:beforeAutospacing="1" w:after="100" w:afterAutospacing="1"/>
        <w:rPr>
          <w:rFonts w:ascii="Arial" w:hAnsi="Arial" w:cs="Arial"/>
          <w:color w:val="005593"/>
          <w:sz w:val="20"/>
          <w:szCs w:val="20"/>
        </w:rPr>
      </w:pPr>
      <w:r>
        <w:rPr>
          <w:rFonts w:ascii="Arial" w:hAnsi="Arial" w:cs="Arial"/>
          <w:b/>
          <w:bCs/>
          <w:noProof/>
          <w:color w:val="005593"/>
          <w:sz w:val="20"/>
          <w:szCs w:val="20"/>
        </w:rPr>
        <w:lastRenderedPageBreak/>
        <w:drawing>
          <wp:inline distT="0" distB="0" distL="0" distR="0">
            <wp:extent cx="5238750" cy="5810250"/>
            <wp:effectExtent l="19050" t="0" r="0" b="0"/>
            <wp:docPr id="2" name="Рисунок 2" descr="http://www.marcobravo.ru/assets/images/products/pool-tools/Sportivnyie-basseiny/Stoiki-i-kreplenia/Komplekt-stoiek-ukazatelea-falistarta-19950-19951-gabarity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cobravo.ru/assets/images/products/pool-tools/Sportivnyie-basseiny/Stoiki-i-kreplenia/Komplekt-stoiek-ukazatelea-falistarta-19950-19951-gabarity-shem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EE" w:rsidRPr="004F4EEE" w:rsidRDefault="004F4EEE" w:rsidP="004F4EEE">
      <w:pPr>
        <w:spacing w:before="100" w:beforeAutospacing="1" w:after="100" w:afterAutospacing="1"/>
        <w:rPr>
          <w:rFonts w:ascii="Arial" w:hAnsi="Arial" w:cs="Arial"/>
          <w:color w:val="005593"/>
          <w:sz w:val="20"/>
          <w:szCs w:val="20"/>
        </w:rPr>
      </w:pPr>
      <w:r w:rsidRPr="004F4EEE">
        <w:rPr>
          <w:rFonts w:ascii="Arial" w:hAnsi="Arial" w:cs="Arial"/>
          <w:color w:val="005593"/>
          <w:sz w:val="20"/>
          <w:szCs w:val="20"/>
        </w:rPr>
        <w:t>Расстояние A: более 21 м.</w:t>
      </w:r>
      <w:r w:rsidRPr="004F4EEE">
        <w:rPr>
          <w:rFonts w:ascii="Arial" w:hAnsi="Arial" w:cs="Arial"/>
          <w:color w:val="005593"/>
          <w:sz w:val="20"/>
          <w:szCs w:val="20"/>
        </w:rPr>
        <w:br/>
        <w:t>Диаметр стойки D: 48 мм.</w:t>
      </w:r>
    </w:p>
    <w:p w:rsidR="009E1529" w:rsidRPr="004F4EEE" w:rsidRDefault="009E1529" w:rsidP="004F4EEE"/>
    <w:sectPr w:rsidR="009E1529" w:rsidRPr="004F4EEE" w:rsidSect="003F67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56F7D"/>
    <w:rsid w:val="00013886"/>
    <w:rsid w:val="00054CD3"/>
    <w:rsid w:val="000F12CF"/>
    <w:rsid w:val="001568EE"/>
    <w:rsid w:val="00156F7D"/>
    <w:rsid w:val="00220710"/>
    <w:rsid w:val="00253F68"/>
    <w:rsid w:val="003F675E"/>
    <w:rsid w:val="004E2F36"/>
    <w:rsid w:val="004F4EEE"/>
    <w:rsid w:val="005359EF"/>
    <w:rsid w:val="00596CEA"/>
    <w:rsid w:val="005F78B2"/>
    <w:rsid w:val="00665192"/>
    <w:rsid w:val="006B4ADD"/>
    <w:rsid w:val="007B5602"/>
    <w:rsid w:val="008373BB"/>
    <w:rsid w:val="0084275E"/>
    <w:rsid w:val="009057BC"/>
    <w:rsid w:val="00953A48"/>
    <w:rsid w:val="009E1529"/>
    <w:rsid w:val="00B22E62"/>
    <w:rsid w:val="00B803F7"/>
    <w:rsid w:val="00C10A9F"/>
    <w:rsid w:val="00C66B86"/>
    <w:rsid w:val="00CF5733"/>
    <w:rsid w:val="00F6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4E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E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07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4EE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EEE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4F4EEE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4F4E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F4EEE"/>
    <w:rPr>
      <w:rFonts w:ascii="Arial" w:hAnsi="Arial" w:cs="Arial"/>
      <w:vanish/>
      <w:sz w:val="16"/>
      <w:szCs w:val="16"/>
    </w:rPr>
  </w:style>
  <w:style w:type="character" w:customStyle="1" w:styleId="price">
    <w:name w:val="price"/>
    <w:basedOn w:val="a0"/>
    <w:rsid w:val="004F4EEE"/>
  </w:style>
  <w:style w:type="character" w:customStyle="1" w:styleId="apple-converted-space">
    <w:name w:val="apple-converted-space"/>
    <w:basedOn w:val="a0"/>
    <w:rsid w:val="004F4EEE"/>
  </w:style>
  <w:style w:type="character" w:styleId="a5">
    <w:name w:val="Strong"/>
    <w:basedOn w:val="a0"/>
    <w:uiPriority w:val="22"/>
    <w:qFormat/>
    <w:rsid w:val="004F4EEE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4E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F4EE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16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Указываю почтовые адреса</vt:lpstr>
    </vt:vector>
  </TitlesOfParts>
  <Company>-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Указываю почтовые адреса</dc:title>
  <dc:subject/>
  <dc:creator>-</dc:creator>
  <cp:keywords/>
  <cp:lastModifiedBy>Пользователь</cp:lastModifiedBy>
  <cp:revision>2</cp:revision>
  <cp:lastPrinted>2011-12-29T03:57:00Z</cp:lastPrinted>
  <dcterms:created xsi:type="dcterms:W3CDTF">2013-03-01T05:28:00Z</dcterms:created>
  <dcterms:modified xsi:type="dcterms:W3CDTF">2013-03-01T05:28:00Z</dcterms:modified>
</cp:coreProperties>
</file>